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C9" w:rsidRPr="008022C9" w:rsidRDefault="008022C9" w:rsidP="00CC69D4">
      <w:pPr>
        <w:spacing w:after="0"/>
        <w:ind w:left="-74"/>
        <w:jc w:val="center"/>
        <w:rPr>
          <w:rFonts w:ascii="Arial" w:eastAsia="Arial Unicode MS" w:hAnsi="Arial" w:cs="Times New Roman"/>
          <w:b/>
          <w:spacing w:val="24"/>
          <w:kern w:val="2"/>
          <w:sz w:val="28"/>
          <w:szCs w:val="28"/>
        </w:rPr>
      </w:pPr>
      <w:r w:rsidRPr="008022C9">
        <w:rPr>
          <w:rFonts w:ascii="Arial" w:eastAsia="Arial Unicode MS" w:hAnsi="Arial" w:cs="Times New Roman"/>
          <w:b/>
          <w:spacing w:val="24"/>
          <w:kern w:val="2"/>
          <w:sz w:val="28"/>
          <w:szCs w:val="28"/>
        </w:rPr>
        <w:t>ЮРЬЕВСКАЯ СЕЛЬСКАЯ ДУМА</w:t>
      </w:r>
    </w:p>
    <w:p w:rsidR="008022C9" w:rsidRPr="008022C9" w:rsidRDefault="008022C9" w:rsidP="008022C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24"/>
          <w:kern w:val="2"/>
          <w:sz w:val="28"/>
          <w:szCs w:val="28"/>
        </w:rPr>
      </w:pPr>
      <w:r w:rsidRPr="008022C9">
        <w:rPr>
          <w:rFonts w:ascii="Arial" w:eastAsia="Arial Unicode MS" w:hAnsi="Arial" w:cs="Times New Roman"/>
          <w:b/>
          <w:spacing w:val="24"/>
          <w:kern w:val="2"/>
          <w:sz w:val="28"/>
          <w:szCs w:val="28"/>
        </w:rPr>
        <w:t>КОТЕЛЬНИЧСКОГО РАЙОНА КИРОВСКОЙ ОБЛАСТИ</w:t>
      </w:r>
    </w:p>
    <w:p w:rsidR="008022C9" w:rsidRPr="008022C9" w:rsidRDefault="00F57FCA" w:rsidP="008022C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2"/>
          <w:sz w:val="28"/>
          <w:szCs w:val="28"/>
        </w:rPr>
      </w:pPr>
      <w:r>
        <w:rPr>
          <w:rFonts w:ascii="Arial" w:eastAsia="Arial Unicode MS" w:hAnsi="Arial" w:cs="Times New Roman"/>
          <w:kern w:val="2"/>
          <w:sz w:val="28"/>
          <w:szCs w:val="28"/>
        </w:rPr>
        <w:t>пятого</w:t>
      </w:r>
      <w:r w:rsidR="008022C9" w:rsidRPr="008022C9">
        <w:rPr>
          <w:rFonts w:ascii="Arial" w:eastAsia="Arial Unicode MS" w:hAnsi="Arial" w:cs="Times New Roman"/>
          <w:kern w:val="2"/>
          <w:sz w:val="28"/>
          <w:szCs w:val="28"/>
        </w:rPr>
        <w:t xml:space="preserve"> созыва</w:t>
      </w:r>
    </w:p>
    <w:p w:rsidR="008022C9" w:rsidRPr="008022C9" w:rsidRDefault="008022C9" w:rsidP="008022C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8022C9" w:rsidRPr="008022C9" w:rsidRDefault="008022C9" w:rsidP="008022C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8022C9" w:rsidRDefault="008022C9" w:rsidP="008022C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80"/>
          <w:kern w:val="2"/>
          <w:sz w:val="28"/>
          <w:szCs w:val="28"/>
        </w:rPr>
      </w:pPr>
      <w:r w:rsidRPr="008022C9">
        <w:rPr>
          <w:rFonts w:ascii="Arial" w:eastAsia="Arial Unicode MS" w:hAnsi="Arial" w:cs="Times New Roman"/>
          <w:b/>
          <w:spacing w:val="80"/>
          <w:kern w:val="2"/>
          <w:sz w:val="28"/>
          <w:szCs w:val="28"/>
        </w:rPr>
        <w:t>РЕШЕНИЕ</w:t>
      </w:r>
    </w:p>
    <w:p w:rsidR="005275A5" w:rsidRDefault="005275A5" w:rsidP="008022C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80"/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6"/>
      </w:tblGrid>
      <w:tr w:rsidR="005275A5" w:rsidRPr="005275A5" w:rsidTr="00664EA3">
        <w:tc>
          <w:tcPr>
            <w:tcW w:w="9356" w:type="dxa"/>
            <w:hideMark/>
          </w:tcPr>
          <w:p w:rsidR="005275A5" w:rsidRPr="005275A5" w:rsidRDefault="005275A5" w:rsidP="00181B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5A5" w:rsidRPr="005275A5" w:rsidTr="00664EA3">
        <w:tc>
          <w:tcPr>
            <w:tcW w:w="9356" w:type="dxa"/>
          </w:tcPr>
          <w:p w:rsidR="005275A5" w:rsidRPr="00144D26" w:rsidRDefault="00664EA3" w:rsidP="00664EA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4EA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27.11.2023</w:t>
            </w:r>
            <w:r w:rsidR="001303ED" w:rsidRPr="00664EA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30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  <w:r w:rsidR="00D66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0E31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664EA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№58</w:t>
            </w:r>
            <w:r w:rsidR="001303ED" w:rsidRPr="00664EA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130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5275A5" w:rsidRPr="008022C9" w:rsidTr="00664EA3">
        <w:tc>
          <w:tcPr>
            <w:tcW w:w="9356" w:type="dxa"/>
            <w:hideMark/>
          </w:tcPr>
          <w:p w:rsidR="005275A5" w:rsidRPr="008022C9" w:rsidRDefault="005275A5" w:rsidP="001303ED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8022C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с. Юрьево</w:t>
            </w:r>
          </w:p>
        </w:tc>
      </w:tr>
    </w:tbl>
    <w:p w:rsidR="008022C9" w:rsidRPr="00664EA3" w:rsidRDefault="00144D26" w:rsidP="00181BCD">
      <w:pPr>
        <w:widowControl w:val="0"/>
        <w:tabs>
          <w:tab w:val="left" w:pos="1065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ab/>
      </w:r>
      <w:r w:rsidR="00664EA3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="00181BCD">
        <w:rPr>
          <w:rFonts w:ascii="Times New Roman" w:eastAsia="Arial Unicode MS" w:hAnsi="Times New Roman" w:cs="Times New Roman"/>
          <w:kern w:val="2"/>
          <w:sz w:val="24"/>
          <w:szCs w:val="24"/>
        </w:rPr>
        <w:br w:type="textWrapping" w:clear="all"/>
      </w:r>
    </w:p>
    <w:p w:rsidR="001303ED" w:rsidRPr="001303ED" w:rsidRDefault="001303ED" w:rsidP="0066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 и о проекте решения</w:t>
      </w:r>
    </w:p>
    <w:p w:rsidR="001303ED" w:rsidRPr="001303ED" w:rsidRDefault="001303ED" w:rsidP="0066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Юрьевской</w:t>
      </w:r>
      <w:r w:rsidRPr="0013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сельской Думы Котельничского района Кировской области</w:t>
      </w:r>
    </w:p>
    <w:p w:rsidR="001303ED" w:rsidRPr="001303ED" w:rsidRDefault="001303ED" w:rsidP="0066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муниципального образования</w:t>
      </w:r>
    </w:p>
    <w:p w:rsidR="001303ED" w:rsidRPr="001303ED" w:rsidRDefault="001303ED" w:rsidP="0066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Юрьевское</w:t>
      </w:r>
      <w:r w:rsidRPr="0013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Котельничского района</w:t>
      </w:r>
    </w:p>
    <w:p w:rsidR="001303ED" w:rsidRPr="001303ED" w:rsidRDefault="001303ED" w:rsidP="0066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1303ED" w:rsidRPr="001303ED" w:rsidRDefault="000E31FC" w:rsidP="0066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</w:t>
      </w:r>
      <w:r w:rsidR="0013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2025 и 2026</w:t>
      </w:r>
      <w:r w:rsidR="001303ED" w:rsidRPr="0013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1303ED" w:rsidRPr="001303ED" w:rsidRDefault="001303ED" w:rsidP="00130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3ED" w:rsidRPr="001303ED" w:rsidRDefault="001303ED" w:rsidP="00130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статьей 28 Федерального закона Российской Федерации от 06.10.2003 № 131-ФЗ «Об общих принципах организации местного самоуправления в Российской Федерации, статьями 17, 47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Юрьевское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Котельничского района Кировской области, Положения о публичных слушаниях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Юрьевское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Котельничского района Кировской области,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Юрьевской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Котельничского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07.06.2021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публичных слушаниях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общественных обсуждениях в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Юрьевском сельском поселении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Котельничского района Кировской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Юрьевская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Котельничского района Кировской области РЕШИЛА:</w:t>
      </w:r>
    </w:p>
    <w:p w:rsidR="001303ED" w:rsidRPr="001303ED" w:rsidRDefault="001303ED" w:rsidP="00130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за основу проект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Юрьевской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Котельничского района Кировской области «О бюджете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Юрьевское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Котельничского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Кировской области на 202</w:t>
      </w:r>
      <w:r w:rsidR="000E31FC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 и плановый период 2025 и 2026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(прилагается).</w:t>
      </w:r>
    </w:p>
    <w:p w:rsidR="001303ED" w:rsidRPr="001303ED" w:rsidRDefault="001303ED" w:rsidP="00130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публичные слушания по проекту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Юрьевской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Котельничского района Кировской области «О бюджете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Юрьевское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Котельничского </w:t>
      </w:r>
      <w:r w:rsidR="000E3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Кировской области на 2024 год и плановый период 2025 и 2026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на 2</w:t>
      </w:r>
      <w:r w:rsidR="000E31FC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2023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15 часов 00 минут в здании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сельского поселения Котельничского района Кировской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расположенной по адресу: 612647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Российская Федерация</w:t>
      </w:r>
      <w:proofErr w:type="gramEnd"/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Кировская область, Котельничский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Юрьево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Кирова, дом 21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3ED" w:rsidRPr="001303ED" w:rsidRDefault="001303ED" w:rsidP="00130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подготовку и проведение публичных слушаний назначить главу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евского сельского поселения Котельничского района Кировской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Береснева Анатолия Николаевича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3ED" w:rsidRPr="001303ED" w:rsidRDefault="001303ED" w:rsidP="00130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проект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Юрьевское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Котельничского </w:t>
      </w:r>
      <w:r w:rsidR="000E3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Кировской области на 2024 год и плановый период 2026 и 2026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путем размещения на официальном сайте органов местного самоуправления Котельничского района Кировской области </w:t>
      </w:r>
      <w:hyperlink r:id="rId6" w:history="1">
        <w:r w:rsidRPr="001303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http://www.kotelnich-msu.ru</w:t>
        </w:r>
      </w:hyperlink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информационном стенде в здании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сельского поселения Котельничского района Кировской области.</w:t>
      </w:r>
      <w:proofErr w:type="gramEnd"/>
    </w:p>
    <w:p w:rsidR="001303ED" w:rsidRPr="001303ED" w:rsidRDefault="001303ED" w:rsidP="00130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Результаты публичных слушаний подлежат обязательному обнародованию в течение трех рабочих дней со дня проведения публичных слушаний.</w:t>
      </w:r>
    </w:p>
    <w:p w:rsidR="001303ED" w:rsidRPr="001303ED" w:rsidRDefault="001303ED" w:rsidP="00130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Юрьевской</w:t>
      </w:r>
      <w:r w:rsidRPr="001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Котельничского района Кировской области вступает в силу со дня его подписания.</w:t>
      </w:r>
    </w:p>
    <w:p w:rsidR="001303ED" w:rsidRPr="001303ED" w:rsidRDefault="001303ED" w:rsidP="001303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3ED" w:rsidRDefault="001303ED" w:rsidP="00640042">
      <w:pPr>
        <w:tabs>
          <w:tab w:val="left" w:pos="1134"/>
          <w:tab w:val="left" w:pos="21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</w:p>
    <w:p w:rsidR="001303ED" w:rsidRDefault="001303ED" w:rsidP="00640042">
      <w:pPr>
        <w:tabs>
          <w:tab w:val="left" w:pos="1134"/>
          <w:tab w:val="left" w:pos="21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</w:p>
    <w:p w:rsidR="001303ED" w:rsidRDefault="001303ED" w:rsidP="00640042">
      <w:pPr>
        <w:tabs>
          <w:tab w:val="left" w:pos="1134"/>
          <w:tab w:val="left" w:pos="21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</w:p>
    <w:p w:rsidR="00640042" w:rsidRPr="00D66710" w:rsidRDefault="00640042" w:rsidP="00640042">
      <w:pPr>
        <w:tabs>
          <w:tab w:val="left" w:pos="1134"/>
          <w:tab w:val="left" w:pos="21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67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</w:p>
    <w:p w:rsidR="00640042" w:rsidRPr="00D66710" w:rsidRDefault="00640042" w:rsidP="00640042">
      <w:pPr>
        <w:tabs>
          <w:tab w:val="left" w:pos="1134"/>
          <w:tab w:val="left" w:pos="21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67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Юрьевской сельской Думы</w:t>
      </w:r>
      <w:r w:rsidRPr="00D667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667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667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667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667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667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З.М. Косых</w:t>
      </w:r>
    </w:p>
    <w:p w:rsidR="008022C9" w:rsidRPr="00D66710" w:rsidRDefault="008022C9" w:rsidP="0064004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022C9" w:rsidRPr="00D66710" w:rsidRDefault="008022C9" w:rsidP="008022C9">
      <w:pPr>
        <w:widowControl w:val="0"/>
        <w:suppressAutoHyphens/>
        <w:spacing w:after="0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 w:rsidRPr="00D66710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Глава</w:t>
      </w:r>
    </w:p>
    <w:p w:rsidR="008022C9" w:rsidRPr="00D66710" w:rsidRDefault="008022C9" w:rsidP="008022C9">
      <w:pPr>
        <w:widowControl w:val="0"/>
        <w:suppressAutoHyphens/>
        <w:spacing w:after="0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 w:rsidRPr="00D66710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Юрьевского сельского поселения                       </w:t>
      </w:r>
      <w:r w:rsidR="00D66710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</w:t>
      </w:r>
      <w:bookmarkStart w:id="0" w:name="_GoBack"/>
      <w:r w:rsidR="00D66710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</w:t>
      </w:r>
      <w:bookmarkEnd w:id="0"/>
      <w:r w:rsidR="00D66710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                     </w:t>
      </w:r>
      <w:r w:rsidRPr="00D66710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А.Н. Береснев</w:t>
      </w:r>
    </w:p>
    <w:p w:rsidR="008022C9" w:rsidRPr="00D66710" w:rsidRDefault="00640042" w:rsidP="008022C9">
      <w:pPr>
        <w:widowControl w:val="0"/>
        <w:pBdr>
          <w:bottom w:val="single" w:sz="12" w:space="1" w:color="auto"/>
        </w:pBdr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6671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« </w:t>
      </w:r>
      <w:r w:rsidR="000E31FC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664EA3">
        <w:rPr>
          <w:rFonts w:ascii="Times New Roman" w:eastAsia="Arial Unicode MS" w:hAnsi="Times New Roman" w:cs="Times New Roman"/>
          <w:kern w:val="2"/>
          <w:sz w:val="28"/>
          <w:szCs w:val="28"/>
        </w:rPr>
        <w:t>27</w:t>
      </w:r>
      <w:r w:rsidR="00F57FCA" w:rsidRPr="00D6671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8022C9" w:rsidRPr="00D66710">
        <w:rPr>
          <w:rFonts w:ascii="Times New Roman" w:eastAsia="Arial Unicode MS" w:hAnsi="Times New Roman" w:cs="Times New Roman"/>
          <w:kern w:val="2"/>
          <w:sz w:val="28"/>
          <w:szCs w:val="28"/>
        </w:rPr>
        <w:t>»</w:t>
      </w:r>
      <w:r w:rsidR="00664EA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ноября 2023 года</w:t>
      </w:r>
      <w:r w:rsidR="00D66710" w:rsidRPr="00D6671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</w:p>
    <w:p w:rsidR="008022C9" w:rsidRPr="00D66710" w:rsidRDefault="008022C9" w:rsidP="008022C9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66710">
        <w:rPr>
          <w:rFonts w:ascii="Times New Roman" w:eastAsia="Arial Unicode MS" w:hAnsi="Times New Roman" w:cs="Times New Roman"/>
          <w:kern w:val="2"/>
          <w:sz w:val="28"/>
          <w:szCs w:val="28"/>
        </w:rPr>
        <w:t>Правовая и антикоррупционная экспертиза проведена:</w:t>
      </w:r>
    </w:p>
    <w:p w:rsidR="008022C9" w:rsidRPr="00D66710" w:rsidRDefault="008022C9" w:rsidP="008022C9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66710">
        <w:rPr>
          <w:rFonts w:ascii="Times New Roman" w:eastAsia="Arial Unicode MS" w:hAnsi="Times New Roman" w:cs="Times New Roman"/>
          <w:kern w:val="2"/>
          <w:sz w:val="28"/>
          <w:szCs w:val="28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8022C9" w:rsidRPr="00D66710" w:rsidRDefault="008022C9" w:rsidP="008022C9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022C9" w:rsidRPr="00D66710" w:rsidRDefault="008022C9" w:rsidP="008022C9">
      <w:pPr>
        <w:widowControl w:val="0"/>
        <w:suppressAutoHyphens/>
        <w:spacing w:after="0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 w:rsidRPr="00D66710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Глава</w:t>
      </w:r>
    </w:p>
    <w:p w:rsidR="008022C9" w:rsidRPr="00D66710" w:rsidRDefault="008022C9" w:rsidP="008022C9">
      <w:pPr>
        <w:widowControl w:val="0"/>
        <w:suppressAutoHyphens/>
        <w:spacing w:after="0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 w:rsidRPr="00D66710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Юрьевского сельского поселения                    </w:t>
      </w:r>
      <w:r w:rsidR="00D66710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                      </w:t>
      </w:r>
      <w:r w:rsidRPr="00D66710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  А.Н. Береснев</w:t>
      </w:r>
    </w:p>
    <w:p w:rsidR="008022C9" w:rsidRPr="00D66710" w:rsidRDefault="008022C9" w:rsidP="008022C9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022C9" w:rsidRPr="00D66710" w:rsidRDefault="008022C9" w:rsidP="008022C9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66710">
        <w:rPr>
          <w:rFonts w:ascii="Times New Roman" w:eastAsia="Arial Unicode MS" w:hAnsi="Times New Roman" w:cs="Times New Roman"/>
          <w:kern w:val="2"/>
          <w:sz w:val="28"/>
          <w:szCs w:val="28"/>
        </w:rPr>
        <w:t>Разослать: межрайонная прокуратура, аппарат администрации поселения</w:t>
      </w:r>
    </w:p>
    <w:p w:rsidR="008022C9" w:rsidRPr="00D66710" w:rsidRDefault="008022C9" w:rsidP="008022C9">
      <w:pPr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022C9" w:rsidRPr="00D66710" w:rsidRDefault="008022C9" w:rsidP="008022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8022C9" w:rsidRPr="00D66710" w:rsidRDefault="008022C9" w:rsidP="008022C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6066C6" w:rsidRPr="00D66710" w:rsidRDefault="00664EA3">
      <w:pPr>
        <w:rPr>
          <w:sz w:val="28"/>
          <w:szCs w:val="28"/>
        </w:rPr>
      </w:pPr>
    </w:p>
    <w:sectPr w:rsidR="006066C6" w:rsidRPr="00D66710" w:rsidSect="005275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7C54"/>
    <w:multiLevelType w:val="multilevel"/>
    <w:tmpl w:val="D8E8D0A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C9"/>
    <w:rsid w:val="000E31FC"/>
    <w:rsid w:val="001303ED"/>
    <w:rsid w:val="00140F1D"/>
    <w:rsid w:val="00144D26"/>
    <w:rsid w:val="00181BCD"/>
    <w:rsid w:val="0026727A"/>
    <w:rsid w:val="003B67C6"/>
    <w:rsid w:val="0042674A"/>
    <w:rsid w:val="004A273A"/>
    <w:rsid w:val="005275A5"/>
    <w:rsid w:val="00640042"/>
    <w:rsid w:val="00664EA3"/>
    <w:rsid w:val="008022C9"/>
    <w:rsid w:val="00B26E8A"/>
    <w:rsid w:val="00CC69D4"/>
    <w:rsid w:val="00D66710"/>
    <w:rsid w:val="00F5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2023-11-28T05:58:00Z</cp:lastPrinted>
  <dcterms:created xsi:type="dcterms:W3CDTF">2023-11-28T06:00:00Z</dcterms:created>
  <dcterms:modified xsi:type="dcterms:W3CDTF">2023-11-28T06:00:00Z</dcterms:modified>
</cp:coreProperties>
</file>